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459" w:rsidRDefault="00503459" w:rsidP="00503459"/>
    <w:p w:rsidR="00D630FE" w:rsidRPr="004B1B6B" w:rsidRDefault="00C41BCB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D630FE" w:rsidRPr="004B1B6B">
        <w:rPr>
          <w:rFonts w:ascii="Times New Roman" w:hAnsi="Times New Roman" w:cs="Times New Roman"/>
          <w:sz w:val="28"/>
          <w:szCs w:val="28"/>
        </w:rPr>
        <w:t>ПРИЛОЖЕНИЕ</w:t>
      </w:r>
      <w:r w:rsidR="00D630FE">
        <w:rPr>
          <w:rFonts w:ascii="Times New Roman" w:hAnsi="Times New Roman" w:cs="Times New Roman"/>
          <w:sz w:val="28"/>
          <w:szCs w:val="28"/>
        </w:rPr>
        <w:t xml:space="preserve"> № 1</w:t>
      </w:r>
      <w:r w:rsidR="007A1D62">
        <w:rPr>
          <w:rFonts w:ascii="Times New Roman" w:hAnsi="Times New Roman" w:cs="Times New Roman"/>
          <w:sz w:val="28"/>
          <w:szCs w:val="28"/>
        </w:rPr>
        <w:t>1</w:t>
      </w:r>
    </w:p>
    <w:p w:rsidR="00D630FE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630FE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C41BC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УТВЕРЖДЕНЫ</w:t>
      </w:r>
    </w:p>
    <w:p w:rsidR="00D630FE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D630FE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D630FE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D630FE" w:rsidRDefault="00C626F5" w:rsidP="00C626F5">
      <w:pPr>
        <w:ind w:left="5529" w:right="139"/>
        <w:jc w:val="center"/>
      </w:pPr>
      <w:r>
        <w:rPr>
          <w:sz w:val="28"/>
          <w:szCs w:val="28"/>
        </w:rPr>
        <w:t xml:space="preserve">от    </w:t>
      </w:r>
      <w:r w:rsidR="002C1310">
        <w:rPr>
          <w:sz w:val="28"/>
          <w:szCs w:val="28"/>
          <w:u w:val="single"/>
        </w:rPr>
        <w:t xml:space="preserve">21.09.2017   </w:t>
      </w:r>
      <w:r w:rsidRPr="00F775D0">
        <w:rPr>
          <w:sz w:val="28"/>
          <w:szCs w:val="28"/>
        </w:rPr>
        <w:t xml:space="preserve">№ </w:t>
      </w:r>
      <w:r w:rsidRPr="00A1674A">
        <w:rPr>
          <w:sz w:val="28"/>
          <w:szCs w:val="28"/>
          <w:u w:val="single"/>
        </w:rPr>
        <w:t xml:space="preserve"> </w:t>
      </w:r>
      <w:r w:rsidR="002C1310">
        <w:rPr>
          <w:sz w:val="28"/>
          <w:szCs w:val="28"/>
          <w:u w:val="single"/>
        </w:rPr>
        <w:t>1186</w:t>
      </w:r>
    </w:p>
    <w:p w:rsidR="008F015A" w:rsidRDefault="008F015A" w:rsidP="008F015A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F015A" w:rsidRPr="004B1B6B" w:rsidRDefault="008F015A" w:rsidP="008F015A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1E5D5B">
        <w:rPr>
          <w:rFonts w:ascii="Times New Roman" w:hAnsi="Times New Roman" w:cs="Times New Roman"/>
          <w:sz w:val="28"/>
          <w:szCs w:val="28"/>
        </w:rPr>
        <w:t>1</w:t>
      </w:r>
    </w:p>
    <w:p w:rsidR="008F015A" w:rsidRDefault="008F015A" w:rsidP="008F015A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F015A" w:rsidRDefault="008F015A" w:rsidP="008F015A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8F015A" w:rsidRDefault="008F015A" w:rsidP="008F015A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F015A" w:rsidRDefault="008F015A" w:rsidP="008F015A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8F015A" w:rsidRDefault="008F015A" w:rsidP="008F015A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8F015A" w:rsidRDefault="008F015A" w:rsidP="008F015A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8F015A" w:rsidRDefault="008F015A" w:rsidP="008F015A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8F015A" w:rsidRDefault="008F015A" w:rsidP="008F015A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8F015A" w:rsidRDefault="008F015A" w:rsidP="008F015A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8F015A" w:rsidRPr="00AC780D" w:rsidRDefault="008F015A" w:rsidP="008F015A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8F015A" w:rsidRPr="002C1310" w:rsidRDefault="002C1310" w:rsidP="002C1310">
      <w:pPr>
        <w:ind w:left="5529" w:right="139"/>
        <w:jc w:val="center"/>
      </w:pPr>
      <w:r>
        <w:rPr>
          <w:sz w:val="28"/>
          <w:szCs w:val="28"/>
        </w:rPr>
        <w:t xml:space="preserve">от    </w:t>
      </w:r>
      <w:r>
        <w:rPr>
          <w:sz w:val="28"/>
          <w:szCs w:val="28"/>
          <w:u w:val="single"/>
        </w:rPr>
        <w:t xml:space="preserve">21.09.2017   </w:t>
      </w:r>
      <w:r w:rsidRPr="00F775D0">
        <w:rPr>
          <w:sz w:val="28"/>
          <w:szCs w:val="28"/>
        </w:rPr>
        <w:t xml:space="preserve">№ </w:t>
      </w:r>
      <w:r w:rsidRPr="00A1674A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1186</w:t>
      </w:r>
      <w:r w:rsidR="008F015A">
        <w:rPr>
          <w:sz w:val="28"/>
          <w:szCs w:val="28"/>
        </w:rPr>
        <w:t>)</w:t>
      </w:r>
    </w:p>
    <w:p w:rsidR="00E60CEA" w:rsidRPr="005F3D07" w:rsidRDefault="00E60CEA" w:rsidP="00E60CEA">
      <w:pPr>
        <w:jc w:val="center"/>
      </w:pPr>
    </w:p>
    <w:p w:rsidR="00E60CEA" w:rsidRDefault="00E60CEA" w:rsidP="00E60CEA">
      <w:pPr>
        <w:jc w:val="center"/>
        <w:rPr>
          <w:b/>
          <w:sz w:val="28"/>
          <w:szCs w:val="28"/>
        </w:rPr>
      </w:pPr>
      <w:r w:rsidRPr="00D630FE">
        <w:rPr>
          <w:b/>
          <w:sz w:val="28"/>
          <w:szCs w:val="28"/>
        </w:rPr>
        <w:t>НОРМАТИВЫ</w:t>
      </w:r>
    </w:p>
    <w:p w:rsidR="001E5D5B" w:rsidRPr="00D630FE" w:rsidRDefault="001E5D5B" w:rsidP="00E60CEA">
      <w:pPr>
        <w:jc w:val="center"/>
        <w:rPr>
          <w:b/>
          <w:sz w:val="28"/>
          <w:szCs w:val="28"/>
        </w:rPr>
      </w:pPr>
    </w:p>
    <w:p w:rsidR="00E60CEA" w:rsidRPr="00D630FE" w:rsidRDefault="00E60CEA" w:rsidP="00E60CEA">
      <w:pPr>
        <w:widowControl w:val="0"/>
        <w:tabs>
          <w:tab w:val="left" w:pos="9639"/>
        </w:tabs>
        <w:autoSpaceDE w:val="0"/>
        <w:autoSpaceDN w:val="0"/>
        <w:adjustRightInd w:val="0"/>
        <w:ind w:left="851" w:right="1133"/>
        <w:jc w:val="center"/>
        <w:outlineLvl w:val="1"/>
        <w:rPr>
          <w:b/>
          <w:sz w:val="28"/>
          <w:szCs w:val="28"/>
        </w:rPr>
      </w:pPr>
      <w:r w:rsidRPr="00D630FE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 w:rsidR="00D630FE">
        <w:rPr>
          <w:b/>
          <w:sz w:val="28"/>
          <w:szCs w:val="28"/>
        </w:rPr>
        <w:t xml:space="preserve">муниципальных </w:t>
      </w:r>
      <w:r w:rsidRPr="00D630FE">
        <w:rPr>
          <w:b/>
          <w:sz w:val="28"/>
          <w:szCs w:val="28"/>
        </w:rPr>
        <w:t xml:space="preserve">казенных учреждений, применяемые при расчете нормативных затрат на проведение специальной оценки условий труда </w:t>
      </w:r>
    </w:p>
    <w:p w:rsidR="00D630FE" w:rsidRPr="00206D45" w:rsidRDefault="00D630FE" w:rsidP="00E60CEA">
      <w:pPr>
        <w:widowControl w:val="0"/>
        <w:tabs>
          <w:tab w:val="left" w:pos="9639"/>
        </w:tabs>
        <w:autoSpaceDE w:val="0"/>
        <w:autoSpaceDN w:val="0"/>
        <w:adjustRightInd w:val="0"/>
        <w:ind w:left="851" w:right="1133"/>
        <w:jc w:val="center"/>
        <w:outlineLvl w:val="1"/>
        <w:rPr>
          <w:sz w:val="28"/>
          <w:szCs w:val="28"/>
        </w:rPr>
      </w:pPr>
    </w:p>
    <w:tbl>
      <w:tblPr>
        <w:tblStyle w:val="a8"/>
        <w:tblW w:w="9781" w:type="dxa"/>
        <w:tblInd w:w="108" w:type="dxa"/>
        <w:tblLook w:val="04A0"/>
      </w:tblPr>
      <w:tblGrid>
        <w:gridCol w:w="4786"/>
        <w:gridCol w:w="4995"/>
      </w:tblGrid>
      <w:tr w:rsidR="00E60CEA" w:rsidRPr="00206D45" w:rsidTr="00D630FE">
        <w:tc>
          <w:tcPr>
            <w:tcW w:w="4786" w:type="dxa"/>
          </w:tcPr>
          <w:p w:rsidR="00E60CEA" w:rsidRPr="00206D45" w:rsidRDefault="00E60CEA" w:rsidP="00E60CE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206D45">
              <w:rPr>
                <w:rFonts w:ascii="Times New Roman" w:hAnsi="Times New Roman"/>
              </w:rPr>
              <w:t>Количество рабочих мест на проведение специальной оценки труда</w:t>
            </w:r>
            <w:r w:rsidR="00D25FE5">
              <w:rPr>
                <w:rFonts w:ascii="Times New Roman" w:hAnsi="Times New Roman"/>
              </w:rPr>
              <w:t>*</w:t>
            </w:r>
          </w:p>
        </w:tc>
        <w:tc>
          <w:tcPr>
            <w:tcW w:w="4995" w:type="dxa"/>
          </w:tcPr>
          <w:p w:rsidR="00E60CEA" w:rsidRPr="00206D45" w:rsidRDefault="00E60CEA" w:rsidP="00E60CE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206D45">
              <w:rPr>
                <w:rFonts w:ascii="Times New Roman" w:hAnsi="Times New Roman"/>
              </w:rPr>
              <w:t>Цена услуги одного рабочего места на проведение специальной оценки условий труда, руб./год</w:t>
            </w:r>
          </w:p>
        </w:tc>
      </w:tr>
      <w:tr w:rsidR="00E60CEA" w:rsidRPr="00F91363" w:rsidTr="001E5D5B">
        <w:tc>
          <w:tcPr>
            <w:tcW w:w="4786" w:type="dxa"/>
            <w:vAlign w:val="center"/>
          </w:tcPr>
          <w:p w:rsidR="00E60CEA" w:rsidRPr="00F91363" w:rsidRDefault="00E60CEA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</w:t>
            </w:r>
          </w:p>
        </w:tc>
        <w:tc>
          <w:tcPr>
            <w:tcW w:w="4995" w:type="dxa"/>
            <w:vAlign w:val="center"/>
          </w:tcPr>
          <w:p w:rsidR="00E60CEA" w:rsidRPr="00F91363" w:rsidRDefault="00E60CEA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</w:t>
            </w:r>
          </w:p>
        </w:tc>
      </w:tr>
      <w:tr w:rsidR="00B17049" w:rsidRPr="00F91363" w:rsidTr="001E5D5B">
        <w:trPr>
          <w:trHeight w:val="381"/>
        </w:trPr>
        <w:tc>
          <w:tcPr>
            <w:tcW w:w="9781" w:type="dxa"/>
            <w:gridSpan w:val="2"/>
            <w:vAlign w:val="center"/>
          </w:tcPr>
          <w:p w:rsidR="00B17049" w:rsidRPr="00F91363" w:rsidRDefault="00B17049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</w:pPr>
            <w:r w:rsidRPr="00F91363">
              <w:rPr>
                <w:rFonts w:ascii="Times New Roman" w:hAnsi="Times New Roman"/>
              </w:rPr>
              <w:t>Администрация Темрюкского городского поселения Темрюкского района</w:t>
            </w:r>
          </w:p>
        </w:tc>
      </w:tr>
      <w:tr w:rsidR="00B17049" w:rsidRPr="00F91363" w:rsidTr="001E5D5B">
        <w:trPr>
          <w:trHeight w:val="371"/>
        </w:trPr>
        <w:tc>
          <w:tcPr>
            <w:tcW w:w="4786" w:type="dxa"/>
            <w:vAlign w:val="center"/>
          </w:tcPr>
          <w:p w:rsidR="00B17049" w:rsidRPr="00F91363" w:rsidRDefault="009F5FA7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32</w:t>
            </w:r>
          </w:p>
        </w:tc>
        <w:tc>
          <w:tcPr>
            <w:tcW w:w="4995" w:type="dxa"/>
            <w:vAlign w:val="center"/>
          </w:tcPr>
          <w:p w:rsidR="00B17049" w:rsidRPr="00F91363" w:rsidRDefault="009F5FA7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1191</w:t>
            </w:r>
            <w:r w:rsidR="00311B97" w:rsidRPr="00F91363">
              <w:rPr>
                <w:rFonts w:ascii="Times New Roman" w:hAnsi="Times New Roman"/>
              </w:rPr>
              <w:t>,00</w:t>
            </w:r>
          </w:p>
        </w:tc>
      </w:tr>
      <w:tr w:rsidR="00B17049" w:rsidRPr="00F91363" w:rsidTr="001E5D5B">
        <w:trPr>
          <w:trHeight w:val="591"/>
        </w:trPr>
        <w:tc>
          <w:tcPr>
            <w:tcW w:w="9781" w:type="dxa"/>
            <w:gridSpan w:val="2"/>
            <w:vAlign w:val="center"/>
          </w:tcPr>
          <w:p w:rsidR="00B17049" w:rsidRPr="00F91363" w:rsidRDefault="00B17049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Муниципальное казенное учреждение  Темрюкского городского поселения Темрюкского района «Молодежный </w:t>
            </w:r>
            <w:proofErr w:type="spellStart"/>
            <w:r w:rsidRPr="00F91363">
              <w:rPr>
                <w:rFonts w:ascii="Times New Roman" w:hAnsi="Times New Roman"/>
              </w:rPr>
              <w:t>досуговый</w:t>
            </w:r>
            <w:proofErr w:type="spellEnd"/>
            <w:r w:rsidRPr="00F91363">
              <w:rPr>
                <w:rFonts w:ascii="Times New Roman" w:hAnsi="Times New Roman"/>
              </w:rPr>
              <w:t xml:space="preserve"> центр»</w:t>
            </w:r>
          </w:p>
        </w:tc>
      </w:tr>
      <w:tr w:rsidR="00B17049" w:rsidRPr="00F91363" w:rsidTr="001E5D5B">
        <w:trPr>
          <w:trHeight w:val="369"/>
        </w:trPr>
        <w:tc>
          <w:tcPr>
            <w:tcW w:w="4786" w:type="dxa"/>
            <w:vAlign w:val="center"/>
          </w:tcPr>
          <w:p w:rsidR="00B17049" w:rsidRPr="00F91363" w:rsidRDefault="009F5FA7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8</w:t>
            </w:r>
          </w:p>
        </w:tc>
        <w:tc>
          <w:tcPr>
            <w:tcW w:w="4995" w:type="dxa"/>
            <w:vAlign w:val="center"/>
          </w:tcPr>
          <w:p w:rsidR="00B17049" w:rsidRPr="00F91363" w:rsidRDefault="009F5FA7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1633,33</w:t>
            </w:r>
          </w:p>
        </w:tc>
      </w:tr>
      <w:tr w:rsidR="00B17049" w:rsidRPr="00F91363" w:rsidTr="001E5D5B">
        <w:trPr>
          <w:trHeight w:val="604"/>
        </w:trPr>
        <w:tc>
          <w:tcPr>
            <w:tcW w:w="9781" w:type="dxa"/>
            <w:gridSpan w:val="2"/>
            <w:vAlign w:val="center"/>
          </w:tcPr>
          <w:p w:rsidR="00B17049" w:rsidRPr="00F91363" w:rsidRDefault="00B17049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«Централизованная бухгалтерия»</w:t>
            </w:r>
          </w:p>
        </w:tc>
      </w:tr>
      <w:tr w:rsidR="00B17049" w:rsidRPr="00F91363" w:rsidTr="001E5D5B">
        <w:trPr>
          <w:trHeight w:val="381"/>
        </w:trPr>
        <w:tc>
          <w:tcPr>
            <w:tcW w:w="4786" w:type="dxa"/>
            <w:vAlign w:val="center"/>
          </w:tcPr>
          <w:p w:rsidR="00B17049" w:rsidRPr="00F91363" w:rsidRDefault="009F5FA7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9</w:t>
            </w:r>
          </w:p>
        </w:tc>
        <w:tc>
          <w:tcPr>
            <w:tcW w:w="4995" w:type="dxa"/>
            <w:vAlign w:val="center"/>
          </w:tcPr>
          <w:p w:rsidR="00B17049" w:rsidRPr="00F91363" w:rsidRDefault="00311B97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1540,67</w:t>
            </w:r>
          </w:p>
        </w:tc>
      </w:tr>
      <w:tr w:rsidR="00B17049" w:rsidRPr="00F91363" w:rsidTr="001E5D5B">
        <w:tc>
          <w:tcPr>
            <w:tcW w:w="9781" w:type="dxa"/>
            <w:gridSpan w:val="2"/>
            <w:vAlign w:val="center"/>
          </w:tcPr>
          <w:p w:rsidR="00B17049" w:rsidRPr="00F91363" w:rsidRDefault="00B17049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B17049" w:rsidRPr="00F91363" w:rsidTr="001E5D5B">
        <w:trPr>
          <w:trHeight w:val="379"/>
        </w:trPr>
        <w:tc>
          <w:tcPr>
            <w:tcW w:w="4786" w:type="dxa"/>
            <w:vAlign w:val="center"/>
          </w:tcPr>
          <w:p w:rsidR="00B17049" w:rsidRPr="00F91363" w:rsidRDefault="009F5FA7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16</w:t>
            </w:r>
          </w:p>
        </w:tc>
        <w:tc>
          <w:tcPr>
            <w:tcW w:w="4995" w:type="dxa"/>
            <w:vAlign w:val="center"/>
          </w:tcPr>
          <w:p w:rsidR="00B17049" w:rsidRPr="00F91363" w:rsidRDefault="00311B97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1286,33</w:t>
            </w:r>
          </w:p>
        </w:tc>
      </w:tr>
      <w:tr w:rsidR="001E5D5B" w:rsidRPr="00F91363" w:rsidTr="001E5D5B">
        <w:tc>
          <w:tcPr>
            <w:tcW w:w="4786" w:type="dxa"/>
            <w:vAlign w:val="center"/>
          </w:tcPr>
          <w:p w:rsidR="001E5D5B" w:rsidRPr="00F91363" w:rsidRDefault="001E5D5B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995" w:type="dxa"/>
            <w:vAlign w:val="center"/>
          </w:tcPr>
          <w:p w:rsidR="001E5D5B" w:rsidRPr="00F91363" w:rsidRDefault="001E5D5B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</w:t>
            </w:r>
          </w:p>
        </w:tc>
      </w:tr>
      <w:tr w:rsidR="00B17049" w:rsidRPr="00F91363" w:rsidTr="001E5D5B">
        <w:tc>
          <w:tcPr>
            <w:tcW w:w="9781" w:type="dxa"/>
            <w:gridSpan w:val="2"/>
            <w:vAlign w:val="center"/>
          </w:tcPr>
          <w:p w:rsidR="00B17049" w:rsidRPr="00F91363" w:rsidRDefault="00B17049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«Городское объединение культуры»</w:t>
            </w:r>
          </w:p>
        </w:tc>
      </w:tr>
      <w:tr w:rsidR="00E60CEA" w:rsidRPr="00F91363" w:rsidTr="001E5D5B">
        <w:tc>
          <w:tcPr>
            <w:tcW w:w="4786" w:type="dxa"/>
            <w:vAlign w:val="center"/>
          </w:tcPr>
          <w:p w:rsidR="00E60CEA" w:rsidRPr="00F91363" w:rsidRDefault="009F5FA7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31</w:t>
            </w:r>
          </w:p>
        </w:tc>
        <w:tc>
          <w:tcPr>
            <w:tcW w:w="4995" w:type="dxa"/>
            <w:vAlign w:val="center"/>
          </w:tcPr>
          <w:p w:rsidR="00E60CEA" w:rsidRPr="00F91363" w:rsidRDefault="00311B97" w:rsidP="001E5D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1191,00</w:t>
            </w:r>
          </w:p>
        </w:tc>
      </w:tr>
    </w:tbl>
    <w:p w:rsidR="00D25FE5" w:rsidRDefault="00D25FE5" w:rsidP="001E5D5B">
      <w:pPr>
        <w:widowControl w:val="0"/>
        <w:autoSpaceDE w:val="0"/>
        <w:autoSpaceDN w:val="0"/>
        <w:adjustRightInd w:val="0"/>
        <w:ind w:right="-1"/>
        <w:jc w:val="both"/>
      </w:pPr>
      <w:r>
        <w:t>________________________</w:t>
      </w:r>
    </w:p>
    <w:p w:rsidR="00024CB9" w:rsidRDefault="00024CB9" w:rsidP="001E5D5B">
      <w:pPr>
        <w:widowControl w:val="0"/>
        <w:autoSpaceDE w:val="0"/>
        <w:autoSpaceDN w:val="0"/>
        <w:adjustRightInd w:val="0"/>
        <w:ind w:right="-1"/>
        <w:jc w:val="both"/>
      </w:pPr>
    </w:p>
    <w:p w:rsidR="00D25FE5" w:rsidRDefault="00D25FE5" w:rsidP="00D25FE5">
      <w:pPr>
        <w:tabs>
          <w:tab w:val="left" w:pos="6690"/>
          <w:tab w:val="center" w:pos="7653"/>
        </w:tabs>
      </w:pPr>
      <w:r w:rsidRPr="00D806A2">
        <w:t>Примечание.*</w:t>
      </w:r>
    </w:p>
    <w:p w:rsidR="001E5D5B" w:rsidRPr="00D806A2" w:rsidRDefault="001E5D5B" w:rsidP="00D25FE5">
      <w:pPr>
        <w:tabs>
          <w:tab w:val="left" w:pos="6690"/>
          <w:tab w:val="center" w:pos="7653"/>
        </w:tabs>
      </w:pPr>
    </w:p>
    <w:p w:rsidR="00D25FE5" w:rsidRPr="00D806A2" w:rsidRDefault="001E5D5B" w:rsidP="00D25FE5">
      <w:pPr>
        <w:tabs>
          <w:tab w:val="left" w:pos="6690"/>
          <w:tab w:val="center" w:pos="7653"/>
        </w:tabs>
        <w:jc w:val="both"/>
      </w:pPr>
      <w:r>
        <w:t xml:space="preserve">                 </w:t>
      </w:r>
      <w:proofErr w:type="gramStart"/>
      <w:r w:rsidR="00D25FE5" w:rsidRPr="00D806A2">
        <w:t xml:space="preserve">Количество </w:t>
      </w:r>
      <w:r w:rsidR="00D25FE5" w:rsidRPr="00206D45">
        <w:t>рабочих мест на проведение специальной оценки труда</w:t>
      </w:r>
      <w:r w:rsidR="00D25FE5" w:rsidRPr="00D806A2">
        <w:t xml:space="preserve"> для </w:t>
      </w:r>
      <w:r w:rsidR="00D25FE5">
        <w:t xml:space="preserve">администрации </w:t>
      </w:r>
      <w:r w:rsidR="00D25FE5" w:rsidRPr="007F0150">
        <w:t>Темрюкского городского поселения Темрюкского района,</w:t>
      </w:r>
      <w:r w:rsidR="00D25FE5" w:rsidRPr="004F473C">
        <w:t xml:space="preserve"> в том числе подведомственных ей казенных учреждений</w:t>
      </w:r>
      <w:r w:rsidR="00D25FE5" w:rsidRPr="00D806A2">
        <w:t xml:space="preserve"> может отличаться от приведенного в зависимости от </w:t>
      </w:r>
      <w:r w:rsidR="00D25FE5">
        <w:t>штатного расписания</w:t>
      </w:r>
      <w:r w:rsidR="00D25FE5" w:rsidRPr="00D806A2">
        <w:t>.</w:t>
      </w:r>
      <w:proofErr w:type="gramEnd"/>
      <w:r w:rsidR="00D25FE5" w:rsidRPr="00D806A2">
        <w:t xml:space="preserve"> При этом</w:t>
      </w:r>
      <w:r w:rsidR="00C90CA3">
        <w:t xml:space="preserve"> </w:t>
      </w:r>
      <w:r w:rsidR="008A6D02" w:rsidRPr="00206D45">
        <w:t>проведение специальной оценки условий труда</w:t>
      </w:r>
      <w:r w:rsidR="00C90CA3">
        <w:t xml:space="preserve"> </w:t>
      </w:r>
      <w:r w:rsidR="00E36547">
        <w:t>к</w:t>
      </w:r>
      <w:r w:rsidR="00E36547" w:rsidRPr="00D806A2">
        <w:t>оличеств</w:t>
      </w:r>
      <w:r w:rsidR="008A6D02">
        <w:t>а</w:t>
      </w:r>
      <w:r w:rsidR="00C90CA3">
        <w:t xml:space="preserve"> </w:t>
      </w:r>
      <w:r w:rsidR="00E36547" w:rsidRPr="00206D45">
        <w:t>рабочих мест</w:t>
      </w:r>
      <w:r w:rsidR="00D25FE5">
        <w:t>,</w:t>
      </w:r>
      <w:r w:rsidR="00D25FE5" w:rsidRPr="00D806A2">
        <w:t xml:space="preserve"> не указанн</w:t>
      </w:r>
      <w:r w:rsidR="00D25FE5">
        <w:t>ых</w:t>
      </w:r>
      <w:r w:rsidR="00D25FE5" w:rsidRPr="00D806A2">
        <w:t xml:space="preserve">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616AFF" w:rsidRPr="00675658" w:rsidRDefault="00616AFF" w:rsidP="00616AFF">
      <w:pPr>
        <w:jc w:val="center"/>
        <w:rPr>
          <w:sz w:val="28"/>
          <w:szCs w:val="28"/>
        </w:rPr>
      </w:pPr>
      <w:r w:rsidRPr="00675658">
        <w:rPr>
          <w:sz w:val="28"/>
          <w:szCs w:val="28"/>
        </w:rPr>
        <w:t xml:space="preserve">                                                                                                                                          »</w:t>
      </w:r>
    </w:p>
    <w:p w:rsidR="00D25FE5" w:rsidRDefault="00D25FE5" w:rsidP="00D25FE5">
      <w:pPr>
        <w:widowControl w:val="0"/>
        <w:autoSpaceDE w:val="0"/>
        <w:autoSpaceDN w:val="0"/>
        <w:adjustRightInd w:val="0"/>
        <w:ind w:right="-1" w:firstLine="709"/>
        <w:jc w:val="both"/>
      </w:pPr>
    </w:p>
    <w:p w:rsidR="008D255F" w:rsidRDefault="008D255F" w:rsidP="005F3D07">
      <w:pPr>
        <w:ind w:left="5670"/>
        <w:jc w:val="center"/>
      </w:pPr>
    </w:p>
    <w:p w:rsidR="002357D9" w:rsidRPr="00A339A8" w:rsidRDefault="002357D9" w:rsidP="002357D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9A8">
        <w:rPr>
          <w:sz w:val="28"/>
          <w:szCs w:val="28"/>
        </w:rPr>
        <w:t>Темрюкского городского поселения</w:t>
      </w:r>
    </w:p>
    <w:p w:rsidR="002357D9" w:rsidRDefault="002357D9" w:rsidP="002357D9">
      <w:pPr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339A8">
        <w:rPr>
          <w:sz w:val="28"/>
          <w:szCs w:val="28"/>
        </w:rPr>
        <w:t xml:space="preserve">  А.</w:t>
      </w:r>
      <w:r>
        <w:rPr>
          <w:sz w:val="28"/>
          <w:szCs w:val="28"/>
        </w:rPr>
        <w:t>Д. Войтов</w:t>
      </w:r>
    </w:p>
    <w:p w:rsidR="001E5D5B" w:rsidRDefault="001E5D5B" w:rsidP="002357D9">
      <w:pPr>
        <w:rPr>
          <w:sz w:val="28"/>
          <w:szCs w:val="28"/>
        </w:rPr>
      </w:pPr>
    </w:p>
    <w:p w:rsidR="001E5D5B" w:rsidRDefault="001E5D5B" w:rsidP="002357D9">
      <w:pPr>
        <w:rPr>
          <w:sz w:val="28"/>
          <w:szCs w:val="28"/>
        </w:rPr>
      </w:pPr>
    </w:p>
    <w:p w:rsidR="001E5D5B" w:rsidRDefault="001E5D5B" w:rsidP="002357D9">
      <w:pPr>
        <w:rPr>
          <w:sz w:val="28"/>
          <w:szCs w:val="28"/>
        </w:rPr>
      </w:pPr>
    </w:p>
    <w:p w:rsidR="001E5D5B" w:rsidRDefault="001E5D5B" w:rsidP="002357D9">
      <w:pPr>
        <w:rPr>
          <w:sz w:val="28"/>
          <w:szCs w:val="28"/>
        </w:rPr>
      </w:pPr>
    </w:p>
    <w:p w:rsidR="001E5D5B" w:rsidRDefault="001E5D5B" w:rsidP="002357D9">
      <w:pPr>
        <w:rPr>
          <w:sz w:val="28"/>
          <w:szCs w:val="28"/>
        </w:rPr>
      </w:pPr>
    </w:p>
    <w:p w:rsidR="001E5D5B" w:rsidRDefault="001E5D5B" w:rsidP="002357D9">
      <w:pPr>
        <w:rPr>
          <w:sz w:val="28"/>
          <w:szCs w:val="28"/>
        </w:rPr>
      </w:pPr>
    </w:p>
    <w:p w:rsidR="001E5D5B" w:rsidRDefault="001E5D5B" w:rsidP="002357D9">
      <w:pPr>
        <w:rPr>
          <w:sz w:val="28"/>
          <w:szCs w:val="28"/>
        </w:rPr>
      </w:pPr>
    </w:p>
    <w:p w:rsidR="001E5D5B" w:rsidRDefault="001E5D5B" w:rsidP="002357D9">
      <w:pPr>
        <w:rPr>
          <w:sz w:val="28"/>
          <w:szCs w:val="28"/>
        </w:rPr>
      </w:pPr>
    </w:p>
    <w:p w:rsidR="001E5D5B" w:rsidRDefault="001E5D5B" w:rsidP="002357D9">
      <w:pPr>
        <w:rPr>
          <w:sz w:val="28"/>
          <w:szCs w:val="28"/>
        </w:rPr>
      </w:pPr>
    </w:p>
    <w:p w:rsidR="001E5D5B" w:rsidRDefault="001E5D5B" w:rsidP="002357D9">
      <w:pPr>
        <w:rPr>
          <w:sz w:val="28"/>
          <w:szCs w:val="28"/>
        </w:rPr>
      </w:pPr>
    </w:p>
    <w:p w:rsidR="001E5D5B" w:rsidRDefault="001E5D5B" w:rsidP="002357D9">
      <w:pPr>
        <w:rPr>
          <w:sz w:val="28"/>
          <w:szCs w:val="28"/>
        </w:rPr>
      </w:pPr>
    </w:p>
    <w:p w:rsidR="001E5D5B" w:rsidRDefault="001E5D5B" w:rsidP="002357D9">
      <w:pPr>
        <w:rPr>
          <w:sz w:val="28"/>
          <w:szCs w:val="28"/>
        </w:rPr>
      </w:pPr>
    </w:p>
    <w:sectPr w:rsidR="001E5D5B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63278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2C1310" w:rsidRDefault="002C1310">
        <w:pPr>
          <w:pStyle w:val="a9"/>
        </w:pPr>
        <w:r w:rsidRPr="002C1310">
          <w:rPr>
            <w:b w:val="0"/>
          </w:rPr>
          <w:fldChar w:fldCharType="begin"/>
        </w:r>
        <w:r w:rsidRPr="002C1310">
          <w:rPr>
            <w:b w:val="0"/>
          </w:rPr>
          <w:instrText xml:space="preserve"> PAGE   \* MERGEFORMAT </w:instrText>
        </w:r>
        <w:r w:rsidRPr="002C1310">
          <w:rPr>
            <w:b w:val="0"/>
          </w:rPr>
          <w:fldChar w:fldCharType="separate"/>
        </w:r>
        <w:r>
          <w:rPr>
            <w:b w:val="0"/>
            <w:noProof/>
          </w:rPr>
          <w:t>2</w:t>
        </w:r>
        <w:r w:rsidRPr="002C1310">
          <w:rPr>
            <w:b w:val="0"/>
          </w:rPr>
          <w:fldChar w:fldCharType="end"/>
        </w:r>
      </w:p>
    </w:sdtContent>
  </w:sdt>
  <w:p w:rsidR="001C27AC" w:rsidRPr="00762445" w:rsidRDefault="001C27AC" w:rsidP="00762445">
    <w:pPr>
      <w:pStyle w:val="a9"/>
      <w:ind w:firstLine="0"/>
      <w:rPr>
        <w:b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1310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56EF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14079</TotalTime>
  <Pages>2</Pages>
  <Words>224</Words>
  <Characters>2630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2849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416</cp:revision>
  <cp:lastPrinted>2017-09-21T05:28:00Z</cp:lastPrinted>
  <dcterms:created xsi:type="dcterms:W3CDTF">2016-06-21T13:17:00Z</dcterms:created>
  <dcterms:modified xsi:type="dcterms:W3CDTF">2017-09-27T07:29:00Z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